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0A" w:rsidRPr="002D5E0A" w:rsidRDefault="002D5E0A" w:rsidP="002D5E0A">
      <w:pPr>
        <w:outlineLvl w:val="0"/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</w:pPr>
      <w:r w:rsidRPr="002D5E0A"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  <w:t xml:space="preserve">Внесены изменения в Федеральный закон «Об </w:t>
      </w:r>
      <w:proofErr w:type="spellStart"/>
      <w:r w:rsidRPr="002D5E0A"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  <w:t>антикоррупционной</w:t>
      </w:r>
      <w:proofErr w:type="spellEnd"/>
      <w:r w:rsidRPr="002D5E0A"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  <w:t xml:space="preserve"> экспертизе нормативных правовых актов и проектов нормативных правовых актов»</w:t>
      </w:r>
    </w:p>
    <w:p w:rsidR="002D5E0A" w:rsidRDefault="002D5E0A" w:rsidP="002D5E0A">
      <w:pPr>
        <w:spacing w:after="75"/>
        <w:jc w:val="both"/>
        <w:rPr>
          <w:rFonts w:ascii="Myriad Pro" w:eastAsia="Times New Roman" w:hAnsi="Myriad Pro" w:cs="Times New Roman"/>
          <w:color w:val="9F9F9F"/>
          <w:sz w:val="18"/>
          <w:szCs w:val="18"/>
          <w:lang w:eastAsia="ru-RU"/>
        </w:rPr>
      </w:pPr>
    </w:p>
    <w:p w:rsidR="002D5E0A" w:rsidRPr="002D5E0A" w:rsidRDefault="002D5E0A" w:rsidP="002D5E0A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2D5E0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Федеральным законом от 11 октября 2018 года № 362-ФЗ внесены изменения в статью 5 Федерального закона «Об </w:t>
      </w:r>
      <w:proofErr w:type="spellStart"/>
      <w:r w:rsidRPr="002D5E0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антикоррупционной</w:t>
      </w:r>
      <w:proofErr w:type="spellEnd"/>
      <w:r w:rsidRPr="002D5E0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 экспертизе нормативных правовых актов и проектов нормативных правовых актов».</w:t>
      </w:r>
    </w:p>
    <w:p w:rsidR="002D5E0A" w:rsidRPr="002D5E0A" w:rsidRDefault="002D5E0A" w:rsidP="002D5E0A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2D5E0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2D5E0A" w:rsidRPr="002D5E0A" w:rsidRDefault="002D5E0A" w:rsidP="002D5E0A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2D5E0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Поправками определен перечень субъектов, которыми не допускается проведение независимой </w:t>
      </w:r>
      <w:proofErr w:type="spellStart"/>
      <w:r w:rsidRPr="002D5E0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антикоррупционной</w:t>
      </w:r>
      <w:proofErr w:type="spellEnd"/>
      <w:r w:rsidRPr="002D5E0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 экспертизы нормативных правовых актов (проектов нормативных правовых актов).</w:t>
      </w:r>
    </w:p>
    <w:p w:rsidR="002D5E0A" w:rsidRPr="002D5E0A" w:rsidRDefault="002D5E0A" w:rsidP="002D5E0A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2D5E0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2D5E0A" w:rsidRPr="002D5E0A" w:rsidRDefault="002D5E0A" w:rsidP="002D5E0A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2D5E0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В частности, к данной категории отнесены: граждане, </w:t>
      </w:r>
      <w:proofErr w:type="gramStart"/>
      <w:r w:rsidRPr="002D5E0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имеющими</w:t>
      </w:r>
      <w:proofErr w:type="gramEnd"/>
      <w:r w:rsidRPr="002D5E0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 неснятую или непогашенную судимость; граждане,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  <w:proofErr w:type="gramStart"/>
      <w:r w:rsidRPr="002D5E0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граждане, осуществляющие деятельность в органах и организациях, указанных в пункте 3 части 1 статьи 3 Федерального закона «Об </w:t>
      </w:r>
      <w:proofErr w:type="spellStart"/>
      <w:r w:rsidRPr="002D5E0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антикоррупционной</w:t>
      </w:r>
      <w:proofErr w:type="spellEnd"/>
      <w:r w:rsidRPr="002D5E0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 экспертизе нормативных правовых актов и проектов нормативных правовых актов»; международные и иностранные организации; некоммерческие организации, выполняющие функции иностранного агента.</w:t>
      </w:r>
      <w:proofErr w:type="gramEnd"/>
    </w:p>
    <w:p w:rsidR="002D5E0A" w:rsidRPr="002D5E0A" w:rsidRDefault="002D5E0A" w:rsidP="002D5E0A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2D5E0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2D5E0A" w:rsidRPr="002D5E0A" w:rsidRDefault="002D5E0A" w:rsidP="002D5E0A">
      <w:pPr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2D5E0A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Федеральный закон вступил в силу 22 октября 2018 года.</w:t>
      </w:r>
    </w:p>
    <w:p w:rsidR="0085426A" w:rsidRDefault="0085426A"/>
    <w:sectPr w:rsidR="0085426A" w:rsidSect="003955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115B"/>
    <w:rsid w:val="00033A9E"/>
    <w:rsid w:val="00080810"/>
    <w:rsid w:val="001F50BC"/>
    <w:rsid w:val="002139E1"/>
    <w:rsid w:val="002D5E0A"/>
    <w:rsid w:val="00395565"/>
    <w:rsid w:val="003A309A"/>
    <w:rsid w:val="003D17F8"/>
    <w:rsid w:val="003D72D4"/>
    <w:rsid w:val="003E20E3"/>
    <w:rsid w:val="00456B30"/>
    <w:rsid w:val="004E4833"/>
    <w:rsid w:val="00510A2C"/>
    <w:rsid w:val="005857FE"/>
    <w:rsid w:val="006478F4"/>
    <w:rsid w:val="0066144F"/>
    <w:rsid w:val="0068632C"/>
    <w:rsid w:val="0078115B"/>
    <w:rsid w:val="007E5B26"/>
    <w:rsid w:val="0085426A"/>
    <w:rsid w:val="00881265"/>
    <w:rsid w:val="008A306F"/>
    <w:rsid w:val="00954D87"/>
    <w:rsid w:val="009B094C"/>
    <w:rsid w:val="009D7A1E"/>
    <w:rsid w:val="00AA5672"/>
    <w:rsid w:val="00AB4B82"/>
    <w:rsid w:val="00B35AB9"/>
    <w:rsid w:val="00B57A81"/>
    <w:rsid w:val="00BB3C81"/>
    <w:rsid w:val="00C0019F"/>
    <w:rsid w:val="00CE1A13"/>
    <w:rsid w:val="00D10CC4"/>
    <w:rsid w:val="00D12DD6"/>
    <w:rsid w:val="00D702F8"/>
    <w:rsid w:val="00D76FEF"/>
    <w:rsid w:val="00E80337"/>
    <w:rsid w:val="00ED32EE"/>
    <w:rsid w:val="00ED5DC3"/>
    <w:rsid w:val="00F1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6A"/>
  </w:style>
  <w:style w:type="paragraph" w:styleId="1">
    <w:name w:val="heading 1"/>
    <w:basedOn w:val="a"/>
    <w:link w:val="10"/>
    <w:uiPriority w:val="9"/>
    <w:qFormat/>
    <w:rsid w:val="007811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78115B"/>
  </w:style>
  <w:style w:type="paragraph" w:styleId="a3">
    <w:name w:val="Normal (Web)"/>
    <w:basedOn w:val="a"/>
    <w:uiPriority w:val="99"/>
    <w:semiHidden/>
    <w:unhideWhenUsed/>
    <w:rsid w:val="0078115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2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4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0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99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8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23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3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58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9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Алавдинович</dc:creator>
  <cp:lastModifiedBy>Григорий Алавдинович</cp:lastModifiedBy>
  <cp:revision>2</cp:revision>
  <dcterms:created xsi:type="dcterms:W3CDTF">2018-11-13T14:19:00Z</dcterms:created>
  <dcterms:modified xsi:type="dcterms:W3CDTF">2018-11-13T14:19:00Z</dcterms:modified>
</cp:coreProperties>
</file>